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7016" w14:textId="77777777" w:rsidR="00C37EF5" w:rsidRPr="00132F87" w:rsidRDefault="00C37EF5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32FDC" w14:paraId="014A8A3B" w14:textId="77777777" w:rsidTr="00127DD7">
        <w:tc>
          <w:tcPr>
            <w:tcW w:w="8296" w:type="dxa"/>
          </w:tcPr>
          <w:p w14:paraId="5A80264F" w14:textId="2544AF9E" w:rsidR="00432FDC" w:rsidRPr="00C37EF5" w:rsidRDefault="00432FDC" w:rsidP="00432FDC">
            <w:pPr>
              <w:jc w:val="right"/>
              <w:rPr>
                <w:b/>
              </w:rPr>
            </w:pPr>
            <w:bookmarkStart w:id="0" w:name="_Hlk219718754"/>
            <w:r w:rsidRPr="00C37EF5">
              <w:rPr>
                <w:b/>
                <w:sz w:val="24"/>
                <w:szCs w:val="24"/>
              </w:rPr>
              <w:t>Ελληνικό</w:t>
            </w:r>
            <w:r w:rsidR="00965394">
              <w:rPr>
                <w:b/>
                <w:sz w:val="24"/>
                <w:szCs w:val="24"/>
                <w:lang w:val="en-US"/>
              </w:rPr>
              <w:t>,</w:t>
            </w:r>
            <w:r w:rsidRPr="00C37EF5">
              <w:rPr>
                <w:b/>
                <w:sz w:val="24"/>
                <w:szCs w:val="24"/>
              </w:rPr>
              <w:t xml:space="preserve"> </w:t>
            </w:r>
            <w:r w:rsidR="00C6695E">
              <w:rPr>
                <w:b/>
                <w:sz w:val="24"/>
                <w:szCs w:val="24"/>
                <w:lang w:val="en-US"/>
              </w:rPr>
              <w:t>5</w:t>
            </w:r>
            <w:r w:rsidR="00965394">
              <w:rPr>
                <w:b/>
                <w:sz w:val="24"/>
                <w:szCs w:val="24"/>
              </w:rPr>
              <w:t xml:space="preserve"> </w:t>
            </w:r>
            <w:r w:rsidR="007479A3">
              <w:rPr>
                <w:b/>
                <w:sz w:val="24"/>
                <w:szCs w:val="24"/>
              </w:rPr>
              <w:t>Φεβρ</w:t>
            </w:r>
            <w:r w:rsidRPr="00C37EF5">
              <w:rPr>
                <w:b/>
                <w:sz w:val="24"/>
                <w:szCs w:val="24"/>
              </w:rPr>
              <w:t>ουαρίου 2026</w:t>
            </w:r>
          </w:p>
        </w:tc>
      </w:tr>
      <w:tr w:rsidR="00432FDC" w14:paraId="269C502C" w14:textId="77777777" w:rsidTr="00127DD7">
        <w:tc>
          <w:tcPr>
            <w:tcW w:w="8296" w:type="dxa"/>
          </w:tcPr>
          <w:p w14:paraId="736AFA90" w14:textId="3BBDE45E" w:rsidR="00432FDC" w:rsidRPr="00C37EF5" w:rsidRDefault="00432FDC" w:rsidP="00432FDC">
            <w:pPr>
              <w:jc w:val="center"/>
              <w:rPr>
                <w:b/>
                <w:sz w:val="24"/>
                <w:szCs w:val="24"/>
              </w:rPr>
            </w:pPr>
            <w:r w:rsidRPr="00C37EF5">
              <w:rPr>
                <w:b/>
                <w:sz w:val="24"/>
                <w:szCs w:val="24"/>
              </w:rPr>
              <w:t>ΔΕΛΤΙΟ ΤΥΠΟΥ</w:t>
            </w:r>
          </w:p>
          <w:p w14:paraId="7EEEC4F5" w14:textId="77777777" w:rsidR="00C37EF5" w:rsidRPr="00D70523" w:rsidRDefault="00C37EF5" w:rsidP="00432FDC">
            <w:pPr>
              <w:jc w:val="center"/>
              <w:rPr>
                <w:sz w:val="24"/>
                <w:szCs w:val="24"/>
              </w:rPr>
            </w:pPr>
          </w:p>
          <w:p w14:paraId="300A6513" w14:textId="2AA3CFC8" w:rsidR="00433130" w:rsidRDefault="00432FDC" w:rsidP="00433130">
            <w:pPr>
              <w:rPr>
                <w:b/>
                <w:sz w:val="24"/>
                <w:szCs w:val="24"/>
              </w:rPr>
            </w:pPr>
            <w:r w:rsidRPr="00C37EF5">
              <w:rPr>
                <w:b/>
                <w:sz w:val="24"/>
                <w:szCs w:val="24"/>
              </w:rPr>
              <w:t xml:space="preserve">ΥΠΑ: </w:t>
            </w:r>
            <w:r w:rsidR="007479A3">
              <w:rPr>
                <w:b/>
                <w:sz w:val="24"/>
                <w:szCs w:val="24"/>
              </w:rPr>
              <w:t xml:space="preserve">Αναβαθμίστηκαν οι υποδομές στα κρατικά αεροδρόμια </w:t>
            </w:r>
            <w:r w:rsidR="00132F87">
              <w:rPr>
                <w:b/>
                <w:sz w:val="24"/>
                <w:szCs w:val="24"/>
              </w:rPr>
              <w:t xml:space="preserve">Νάξου και </w:t>
            </w:r>
            <w:r w:rsidR="00433130">
              <w:rPr>
                <w:b/>
                <w:sz w:val="24"/>
                <w:szCs w:val="24"/>
              </w:rPr>
              <w:t>Ηρ</w:t>
            </w:r>
            <w:r w:rsidR="004F0D18">
              <w:rPr>
                <w:b/>
                <w:sz w:val="24"/>
                <w:szCs w:val="24"/>
              </w:rPr>
              <w:t>α</w:t>
            </w:r>
            <w:r w:rsidR="00433130">
              <w:rPr>
                <w:b/>
                <w:sz w:val="24"/>
                <w:szCs w:val="24"/>
              </w:rPr>
              <w:t>κλε</w:t>
            </w:r>
            <w:r w:rsidR="004F0D18">
              <w:rPr>
                <w:b/>
                <w:sz w:val="24"/>
                <w:szCs w:val="24"/>
              </w:rPr>
              <w:t>ί</w:t>
            </w:r>
            <w:bookmarkStart w:id="1" w:name="_GoBack"/>
            <w:bookmarkEnd w:id="1"/>
            <w:r w:rsidR="00433130">
              <w:rPr>
                <w:b/>
                <w:sz w:val="24"/>
                <w:szCs w:val="24"/>
              </w:rPr>
              <w:t>ο</w:t>
            </w:r>
            <w:r w:rsidR="007479A3">
              <w:rPr>
                <w:b/>
                <w:sz w:val="24"/>
                <w:szCs w:val="24"/>
              </w:rPr>
              <w:t>υ</w:t>
            </w:r>
            <w:r w:rsidR="00433130">
              <w:rPr>
                <w:b/>
                <w:sz w:val="24"/>
                <w:szCs w:val="24"/>
              </w:rPr>
              <w:t xml:space="preserve"> </w:t>
            </w:r>
          </w:p>
          <w:p w14:paraId="0453BE14" w14:textId="77777777" w:rsidR="00433130" w:rsidRDefault="00433130" w:rsidP="00433130">
            <w:pPr>
              <w:jc w:val="both"/>
              <w:rPr>
                <w:b/>
                <w:sz w:val="24"/>
                <w:szCs w:val="24"/>
              </w:rPr>
            </w:pPr>
          </w:p>
          <w:p w14:paraId="7458E53A" w14:textId="5CDF66AE" w:rsidR="003C7E16" w:rsidRPr="003C7E16" w:rsidRDefault="003C7E16" w:rsidP="003C7E16">
            <w:pPr>
              <w:pStyle w:val="a6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3C7E16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Νέα συστήματα φωτοσήμανσης στο αεροδρόμιο Νάξου </w:t>
            </w:r>
          </w:p>
          <w:p w14:paraId="0172F8F5" w14:textId="77777777" w:rsidR="003C7E16" w:rsidRPr="003C7E16" w:rsidRDefault="003C7E16" w:rsidP="00433130">
            <w:pPr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34C5F509" w14:textId="636FC670" w:rsidR="007479A3" w:rsidRDefault="007479A3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479A3">
              <w:rPr>
                <w:rFonts w:ascii="Calibri" w:eastAsia="Calibri" w:hAnsi="Calibri" w:cs="Calibri"/>
                <w:sz w:val="24"/>
                <w:szCs w:val="24"/>
              </w:rPr>
              <w:t>Στον Κρατικό Αερολιμένα Νάξου</w:t>
            </w:r>
            <w:r w:rsidR="00B645E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>εγκαταστ</w:t>
            </w:r>
            <w:r w:rsidR="00B645E0">
              <w:rPr>
                <w:rFonts w:ascii="Calibri" w:eastAsia="Calibri" w:hAnsi="Calibri" w:cs="Calibri"/>
                <w:sz w:val="24"/>
                <w:szCs w:val="24"/>
              </w:rPr>
              <w:t>ά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>θ</w:t>
            </w:r>
            <w:r w:rsidR="00B645E0">
              <w:rPr>
                <w:rFonts w:ascii="Calibri" w:eastAsia="Calibri" w:hAnsi="Calibri" w:cs="Calibri"/>
                <w:sz w:val="24"/>
                <w:szCs w:val="24"/>
              </w:rPr>
              <w:t>ηκε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στον διάδρομο προσγειώσεων/απογειώσεων αεροσκαφών νέο 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>σύστημα φωτοσήμανσης με χρήση ενσωματωμένων φωτοβολταϊκών. Η τοποθέτηση διασφαλίζει την απρόσκοπτη και ασφαλή προσέγγιση πτητικών μέσων κατά τη διάρκεια νυχτερινών αεροδιακομιδών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6A2B5293" w14:textId="77777777" w:rsidR="007479A3" w:rsidRDefault="007479A3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975014" w14:textId="6FEC582C" w:rsidR="007479A3" w:rsidRPr="007479A3" w:rsidRDefault="007479A3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Τ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>α νέα φωτιστικά σώματα</w:t>
            </w:r>
            <w:r w:rsidR="003C7E16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645E0" w:rsidRPr="00B645E0">
              <w:rPr>
                <w:rFonts w:ascii="Calibri" w:eastAsia="Calibri" w:hAnsi="Calibri" w:cs="Calibri"/>
                <w:sz w:val="24"/>
                <w:szCs w:val="24"/>
              </w:rPr>
              <w:t>κατά μήκος της πίστας</w:t>
            </w:r>
            <w:r w:rsidR="00B645E0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>λειτουργούν με ηλιακά πάνελ και όχι με ηλεκτρικό ρεύμα, γεγονός που τα καθιστά ενεργειακά αυτόνομα και φιλικά προς το περιβάλλον, μειώνοντας παράλληλα το λειτουργικό κόστος.</w:t>
            </w:r>
            <w:r>
              <w:t xml:space="preserve"> Μ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 xml:space="preserve">ε την τοποθέτηση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των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 xml:space="preserve"> φωτιστικών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ενισχύεται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C7E16">
              <w:rPr>
                <w:rFonts w:ascii="Calibri" w:eastAsia="Calibri" w:hAnsi="Calibri" w:cs="Calibri"/>
                <w:sz w:val="24"/>
                <w:szCs w:val="24"/>
              </w:rPr>
              <w:t xml:space="preserve">η 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>ασφάλει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α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 xml:space="preserve"> και η επιχειρησιακή ετοιμότητα στο αεροδρόμιο Νάξου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7479A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CC359ED" w14:textId="77777777" w:rsidR="007479A3" w:rsidRDefault="007479A3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47677365" w14:textId="382C11FE" w:rsidR="003C7E16" w:rsidRPr="003C7E16" w:rsidRDefault="003C7E16" w:rsidP="003C7E16">
            <w:pPr>
              <w:pStyle w:val="a6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3C7E16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Νέες διαγραμμίσεις και ασφαλτόστρωση του</w:t>
            </w:r>
            <w:r w:rsidR="00965394" w:rsidRPr="00965394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3C7E16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διαδρόμου στο αεροδρόμιο Ηρακλείου </w:t>
            </w:r>
          </w:p>
          <w:p w14:paraId="4F2B4E99" w14:textId="77777777" w:rsidR="003C7E16" w:rsidRPr="003C7E16" w:rsidRDefault="003C7E16" w:rsidP="003C7E16">
            <w:pPr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598DD26C" w14:textId="3CF26A06" w:rsidR="002A48FB" w:rsidRDefault="003C7E16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Στον Κρατικό Αερολιμένα Ηρακλείου «Νίκος Καζαντζάκης» </w:t>
            </w:r>
            <w:r w:rsidRPr="003C7E16">
              <w:rPr>
                <w:rFonts w:ascii="Calibri" w:eastAsia="Calibri" w:hAnsi="Calibri" w:cs="Calibri"/>
                <w:sz w:val="24"/>
                <w:szCs w:val="24"/>
              </w:rPr>
              <w:t xml:space="preserve">έγιναν εργασίες διαγραμμίσεων στα πεδία ελιγμών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αεροσκαφών </w:t>
            </w:r>
            <w:r w:rsidRPr="003C7E16">
              <w:rPr>
                <w:rFonts w:ascii="Calibri" w:eastAsia="Calibri" w:hAnsi="Calibri" w:cs="Calibri"/>
                <w:sz w:val="24"/>
                <w:szCs w:val="24"/>
              </w:rPr>
              <w:t>καθώς και αναβάθμιση των κυκλωμάτων φωτοσήμανσης από συνεργεία τεχνικών των Διευθύνσεων Τεχνικής Συντήρησης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της Υπηρεσίας Πολιτικής Αεροπορίας. Παράλληλα</w:t>
            </w:r>
            <w:r w:rsidR="00B645E0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ο</w:t>
            </w:r>
            <w:r w:rsidR="00433130" w:rsidRPr="00433130">
              <w:rPr>
                <w:rFonts w:ascii="Calibri" w:eastAsia="Calibri" w:hAnsi="Calibri" w:cs="Calibri"/>
                <w:sz w:val="24"/>
                <w:szCs w:val="24"/>
              </w:rPr>
              <w:t>λοκληρώθηκαν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33130" w:rsidRPr="00433130">
              <w:rPr>
                <w:rFonts w:ascii="Calibri" w:eastAsia="Calibri" w:hAnsi="Calibri" w:cs="Calibri"/>
                <w:sz w:val="24"/>
                <w:szCs w:val="24"/>
              </w:rPr>
              <w:t xml:space="preserve">εντός χρονοδιαγράμματος οι εργασίες ασφαλτόστρωσης του </w:t>
            </w:r>
            <w:r w:rsidR="00C6695E">
              <w:rPr>
                <w:rFonts w:ascii="Calibri" w:eastAsia="Calibri" w:hAnsi="Calibri" w:cs="Calibri"/>
                <w:sz w:val="24"/>
                <w:szCs w:val="24"/>
              </w:rPr>
              <w:t>κύριου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A48FB">
              <w:rPr>
                <w:rFonts w:ascii="Calibri" w:eastAsia="Calibri" w:hAnsi="Calibri" w:cs="Calibri"/>
                <w:sz w:val="24"/>
                <w:szCs w:val="24"/>
              </w:rPr>
              <w:t>διαδρόμου</w:t>
            </w:r>
            <w:r w:rsidR="00433130" w:rsidRPr="00433130">
              <w:rPr>
                <w:rFonts w:ascii="Calibri" w:eastAsia="Calibri" w:hAnsi="Calibri" w:cs="Calibri"/>
                <w:sz w:val="24"/>
                <w:szCs w:val="24"/>
              </w:rPr>
              <w:t xml:space="preserve"> του αερολιμένα Ηρακλείου</w:t>
            </w:r>
            <w:r w:rsidR="002A48F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83E7B96" w14:textId="77777777" w:rsidR="002A48FB" w:rsidRDefault="002A48FB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5B7385" w14:textId="0FC63885" w:rsidR="00965394" w:rsidRDefault="00433130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33130">
              <w:rPr>
                <w:rFonts w:ascii="Calibri" w:eastAsia="Calibri" w:hAnsi="Calibri" w:cs="Calibri"/>
                <w:sz w:val="24"/>
                <w:szCs w:val="24"/>
              </w:rPr>
              <w:t>Οι ανωτέρω εργασίες εντάσσονται στο πρόγραμμα αναβάθμισης</w:t>
            </w:r>
            <w:r w:rsidR="009653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65394" w:rsidRPr="009653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65394">
              <w:rPr>
                <w:rFonts w:ascii="Calibri" w:eastAsia="Calibri" w:hAnsi="Calibri" w:cs="Calibri"/>
                <w:sz w:val="24"/>
                <w:szCs w:val="24"/>
              </w:rPr>
              <w:t xml:space="preserve">και συντήρησης </w:t>
            </w:r>
            <w:r w:rsidRPr="00433130">
              <w:rPr>
                <w:rFonts w:ascii="Calibri" w:eastAsia="Calibri" w:hAnsi="Calibri" w:cs="Calibri"/>
                <w:sz w:val="24"/>
                <w:szCs w:val="24"/>
              </w:rPr>
              <w:t xml:space="preserve"> των εγκαταστάσεων τ</w:t>
            </w:r>
            <w:r w:rsidR="00965394">
              <w:rPr>
                <w:rFonts w:ascii="Calibri" w:eastAsia="Calibri" w:hAnsi="Calibri" w:cs="Calibri"/>
                <w:sz w:val="24"/>
                <w:szCs w:val="24"/>
              </w:rPr>
              <w:t>ων περιφερειακών</w:t>
            </w:r>
            <w:r w:rsidRPr="00433130">
              <w:rPr>
                <w:rFonts w:ascii="Calibri" w:eastAsia="Calibri" w:hAnsi="Calibri" w:cs="Calibri"/>
                <w:sz w:val="24"/>
                <w:szCs w:val="24"/>
              </w:rPr>
              <w:t xml:space="preserve"> αερολιμέ</w:t>
            </w:r>
            <w:r w:rsidR="00965394">
              <w:rPr>
                <w:rFonts w:ascii="Calibri" w:eastAsia="Calibri" w:hAnsi="Calibri" w:cs="Calibri"/>
                <w:sz w:val="24"/>
                <w:szCs w:val="24"/>
              </w:rPr>
              <w:t>νων που διαχειρίζεται η ΥΠΑ.</w:t>
            </w:r>
          </w:p>
          <w:p w14:paraId="514CA92B" w14:textId="77777777" w:rsidR="00965394" w:rsidRDefault="00965394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8D2CBB" w14:textId="0502B46F" w:rsidR="00433130" w:rsidRDefault="00433130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331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DA70EC7" w14:textId="77777777" w:rsidR="00AD73C0" w:rsidRDefault="00AD73C0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7AFD3DE4" w14:textId="77777777" w:rsidR="00433130" w:rsidRDefault="00433130" w:rsidP="00433130">
            <w:pPr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23A5B1A2" w14:textId="4157F986" w:rsidR="00432FDC" w:rsidRPr="00C37EF5" w:rsidRDefault="00432FDC" w:rsidP="002A48FB">
            <w:pPr>
              <w:jc w:val="both"/>
              <w:rPr>
                <w:b/>
              </w:rPr>
            </w:pPr>
          </w:p>
        </w:tc>
      </w:tr>
      <w:bookmarkEnd w:id="0"/>
    </w:tbl>
    <w:p w14:paraId="355ACA8A" w14:textId="1BCB703F" w:rsidR="005D09D7" w:rsidRPr="00432FDC" w:rsidRDefault="005D09D7" w:rsidP="00432FDC">
      <w:pPr>
        <w:jc w:val="center"/>
      </w:pPr>
    </w:p>
    <w:sectPr w:rsidR="005D09D7" w:rsidRPr="00432FDC" w:rsidSect="00127DD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523E1" w14:textId="77777777" w:rsidR="000C5848" w:rsidRDefault="000C5848" w:rsidP="00432FDC">
      <w:pPr>
        <w:spacing w:after="0" w:line="240" w:lineRule="auto"/>
      </w:pPr>
      <w:r>
        <w:separator/>
      </w:r>
    </w:p>
  </w:endnote>
  <w:endnote w:type="continuationSeparator" w:id="0">
    <w:p w14:paraId="296B340B" w14:textId="77777777" w:rsidR="000C5848" w:rsidRDefault="000C5848" w:rsidP="0043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163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B517BE" w14:textId="77777777" w:rsidR="00432FDC" w:rsidRPr="00F111B0" w:rsidRDefault="00432FDC" w:rsidP="00432FDC">
            <w:pPr>
              <w:spacing w:after="0"/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ΥΠΗΡΕΣΙΑ ΠΟΛΙΤΙΚΗΣ ΑΕΡΟΠΟΡΙΑΣ</w:t>
            </w:r>
          </w:p>
          <w:p w14:paraId="0A5CAE77" w14:textId="77777777" w:rsidR="00432FDC" w:rsidRPr="00F111B0" w:rsidRDefault="00432FDC" w:rsidP="00432FDC">
            <w:pPr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Ταχυδρομική Διεύθυνση: Συγκρότημα Εγκαταστάσεων Ελληνικού, 25</w:t>
            </w:r>
            <w:r w:rsidRPr="00F111B0">
              <w:rPr>
                <w:sz w:val="14"/>
                <w:szCs w:val="14"/>
                <w:vertAlign w:val="superscript"/>
              </w:rPr>
              <w:t>η</w:t>
            </w:r>
            <w:r w:rsidRPr="00F111B0">
              <w:rPr>
                <w:sz w:val="14"/>
                <w:szCs w:val="14"/>
              </w:rPr>
              <w:t xml:space="preserve"> Οδός, 16 777, Ελληνικό, Αττική </w:t>
            </w:r>
            <w:r w:rsidRPr="00F111B0">
              <w:rPr>
                <w:sz w:val="14"/>
                <w:szCs w:val="14"/>
              </w:rPr>
              <w:br/>
            </w:r>
            <w:proofErr w:type="spellStart"/>
            <w:r w:rsidRPr="00F111B0">
              <w:rPr>
                <w:sz w:val="14"/>
                <w:szCs w:val="14"/>
              </w:rPr>
              <w:t>Τηλ</w:t>
            </w:r>
            <w:proofErr w:type="spellEnd"/>
            <w:r w:rsidRPr="00F111B0">
              <w:rPr>
                <w:sz w:val="14"/>
                <w:szCs w:val="14"/>
              </w:rPr>
              <w:t xml:space="preserve">.: 210 891 6131, 210 891 6106  </w:t>
            </w:r>
            <w:r w:rsidRPr="00194F52">
              <w:rPr>
                <w:sz w:val="14"/>
                <w:szCs w:val="14"/>
              </w:rPr>
              <w:t>E</w:t>
            </w:r>
            <w:r w:rsidRPr="00F111B0">
              <w:rPr>
                <w:sz w:val="14"/>
                <w:szCs w:val="14"/>
              </w:rPr>
              <w:t>-</w:t>
            </w:r>
            <w:proofErr w:type="spellStart"/>
            <w:r w:rsidRPr="00194F52">
              <w:rPr>
                <w:sz w:val="14"/>
                <w:szCs w:val="14"/>
              </w:rPr>
              <w:t>mail</w:t>
            </w:r>
            <w:proofErr w:type="spellEnd"/>
            <w:r w:rsidRPr="00F111B0">
              <w:rPr>
                <w:sz w:val="14"/>
                <w:szCs w:val="14"/>
              </w:rPr>
              <w:t xml:space="preserve">: </w:t>
            </w:r>
            <w:hyperlink r:id="rId1" w:history="1">
              <w:r w:rsidRPr="00C827BC">
                <w:rPr>
                  <w:rStyle w:val="-"/>
                  <w:sz w:val="14"/>
                  <w:szCs w:val="14"/>
                </w:rPr>
                <w:t>gr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typou</w:t>
              </w:r>
              <w:r w:rsidRPr="00F111B0">
                <w:rPr>
                  <w:rStyle w:val="-"/>
                  <w:sz w:val="14"/>
                  <w:szCs w:val="14"/>
                </w:rPr>
                <w:t>@</w:t>
              </w:r>
              <w:r w:rsidRPr="00C827BC">
                <w:rPr>
                  <w:rStyle w:val="-"/>
                  <w:sz w:val="14"/>
                  <w:szCs w:val="14"/>
                </w:rPr>
                <w:t>hasp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gov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gr</w:t>
              </w:r>
            </w:hyperlink>
            <w:r w:rsidRPr="00F111B0">
              <w:rPr>
                <w:sz w:val="14"/>
                <w:szCs w:val="14"/>
              </w:rPr>
              <w:t xml:space="preserve"> </w:t>
            </w:r>
          </w:p>
          <w:p w14:paraId="209DC7ED" w14:textId="2E1FDE95" w:rsidR="00432FDC" w:rsidRDefault="00432FDC" w:rsidP="00432FDC">
            <w:pPr>
              <w:pStyle w:val="a5"/>
              <w:jc w:val="center"/>
            </w:pPr>
            <w:r w:rsidRPr="00442A6E">
              <w:t xml:space="preserve">Σελίδα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PAGE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442A6E">
              <w:rPr>
                <w:b/>
                <w:bCs/>
              </w:rPr>
              <w:fldChar w:fldCharType="end"/>
            </w:r>
            <w:r w:rsidRPr="00442A6E">
              <w:t xml:space="preserve"> από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NUMPAGES 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442A6E">
              <w:rPr>
                <w:b/>
                <w:bCs/>
              </w:rPr>
              <w:fldChar w:fldCharType="end"/>
            </w:r>
          </w:p>
        </w:sdtContent>
      </w:sdt>
    </w:sdtContent>
  </w:sdt>
  <w:p w14:paraId="5912CBEA" w14:textId="77777777" w:rsidR="00432FDC" w:rsidRDefault="00432F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DA2C2" w14:textId="77777777" w:rsidR="000C5848" w:rsidRDefault="000C5848" w:rsidP="00432FDC">
      <w:pPr>
        <w:spacing w:after="0" w:line="240" w:lineRule="auto"/>
      </w:pPr>
      <w:r>
        <w:separator/>
      </w:r>
    </w:p>
  </w:footnote>
  <w:footnote w:type="continuationSeparator" w:id="0">
    <w:p w14:paraId="34D2DFE2" w14:textId="77777777" w:rsidR="000C5848" w:rsidRDefault="000C5848" w:rsidP="0043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8558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4"/>
      <w:gridCol w:w="4394"/>
    </w:tblGrid>
    <w:tr w:rsidR="005314C7" w:rsidRPr="00C67194" w14:paraId="60D28836" w14:textId="77777777" w:rsidTr="003F2BCC">
      <w:tc>
        <w:tcPr>
          <w:tcW w:w="4164" w:type="dxa"/>
        </w:tcPr>
        <w:p w14:paraId="10C8D011" w14:textId="77777777" w:rsidR="005314C7" w:rsidRPr="00C67194" w:rsidRDefault="005314C7" w:rsidP="005314C7">
          <w:pPr>
            <w:spacing w:line="480" w:lineRule="auto"/>
            <w:rPr>
              <w:rFonts w:ascii="Calibri" w:eastAsia="Calibri" w:hAnsi="Calibri" w:cs="Arial"/>
            </w:rPr>
          </w:pPr>
          <w:r w:rsidRPr="00C67194">
            <w:rPr>
              <w:rFonts w:ascii="Calibri" w:eastAsia="Calibri" w:hAnsi="Calibri" w:cs="Arial"/>
              <w:b/>
              <w:noProof/>
              <w:sz w:val="8"/>
            </w:rPr>
            <w:drawing>
              <wp:anchor distT="0" distB="0" distL="114300" distR="114300" simplePos="0" relativeHeight="251660288" behindDoc="1" locked="0" layoutInCell="1" allowOverlap="1" wp14:anchorId="07C074E2" wp14:editId="7D50BFD7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2E2CA30" w14:textId="77777777" w:rsidR="005314C7" w:rsidRPr="00C67194" w:rsidRDefault="005314C7" w:rsidP="005314C7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</w:p>
        <w:p w14:paraId="517334C8" w14:textId="77777777" w:rsidR="005314C7" w:rsidRPr="00C67194" w:rsidRDefault="005314C7" w:rsidP="005314C7">
          <w:pPr>
            <w:jc w:val="center"/>
            <w:rPr>
              <w:rFonts w:ascii="Arial" w:eastAsia="Calibri" w:hAnsi="Arial" w:cs="Arial"/>
              <w:b/>
              <w:smallCaps/>
              <w:sz w:val="12"/>
              <w:szCs w:val="16"/>
            </w:rPr>
          </w:pPr>
        </w:p>
        <w:p w14:paraId="4BBCAFFA" w14:textId="77777777" w:rsidR="005314C7" w:rsidRPr="00D84FFD" w:rsidRDefault="005314C7" w:rsidP="005314C7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>ΕΛΛΗΝΙΚΗ ΔΗΜΟΚΡΑΤΙΑ</w:t>
          </w:r>
        </w:p>
        <w:p w14:paraId="20B7FA11" w14:textId="77777777" w:rsidR="005314C7" w:rsidRPr="00D84FFD" w:rsidRDefault="005314C7" w:rsidP="005314C7">
          <w:pPr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 xml:space="preserve">ΥΠΟΥΡΓΕΙΟ ΥΠΟΔΟΜΩΝ &amp; 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META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Φ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O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ΡΩΝ</w:t>
          </w:r>
        </w:p>
        <w:p w14:paraId="4D011566" w14:textId="77777777" w:rsidR="005314C7" w:rsidRPr="00C67194" w:rsidRDefault="005314C7" w:rsidP="005314C7">
          <w:pPr>
            <w:spacing w:line="480" w:lineRule="auto"/>
            <w:jc w:val="center"/>
            <w:rPr>
              <w:rFonts w:ascii="Calibri" w:eastAsia="Calibri" w:hAnsi="Calibri" w:cs="Arial"/>
            </w:rPr>
          </w:pPr>
        </w:p>
      </w:tc>
      <w:tc>
        <w:tcPr>
          <w:tcW w:w="4394" w:type="dxa"/>
        </w:tcPr>
        <w:p w14:paraId="3D9EBEE0" w14:textId="77777777" w:rsidR="005314C7" w:rsidRPr="00C67194" w:rsidRDefault="005314C7" w:rsidP="005314C7">
          <w:pPr>
            <w:jc w:val="center"/>
            <w:rPr>
              <w:rFonts w:ascii="Calibri" w:eastAsia="Calibri" w:hAnsi="Calibri" w:cs="Arial"/>
              <w:lang w:val="en-US"/>
            </w:rPr>
          </w:pPr>
          <w:r w:rsidRPr="00C67194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1DDC8EB9" wp14:editId="315C0D2D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E0D6288" w14:textId="77777777" w:rsidR="005314C7" w:rsidRPr="00C67194" w:rsidRDefault="005314C7" w:rsidP="005314C7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3289B600" w14:textId="77777777" w:rsidR="005314C7" w:rsidRPr="00C67194" w:rsidRDefault="005314C7" w:rsidP="005314C7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817F97C" w14:textId="77777777" w:rsidR="005314C7" w:rsidRPr="00C67194" w:rsidRDefault="005314C7" w:rsidP="005314C7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7ACB01EE" w14:textId="77777777" w:rsidR="005314C7" w:rsidRPr="00D84FFD" w:rsidRDefault="005314C7" w:rsidP="005314C7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</w:rPr>
            <w:t>ΥΠΗΡΕΣΙΑ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ΠΟΛΙΤΙΚΗΣ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ΑΕΡΟΠΟΡΙΑΣ</w:t>
          </w:r>
        </w:p>
        <w:p w14:paraId="5915F947" w14:textId="77777777" w:rsidR="005314C7" w:rsidRPr="00D84FFD" w:rsidRDefault="005314C7" w:rsidP="005314C7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>HELLENIC AVIATION SERVICE PROVIDER</w:t>
          </w:r>
        </w:p>
        <w:p w14:paraId="3B08EF56" w14:textId="77777777" w:rsidR="005314C7" w:rsidRPr="00C67194" w:rsidRDefault="005314C7" w:rsidP="005314C7">
          <w:pPr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 w:rsidRPr="00D84FFD">
            <w:rPr>
              <w:rFonts w:ascii="Arial" w:eastAsia="Calibri" w:hAnsi="Arial" w:cs="Arial"/>
              <w:b/>
              <w:sz w:val="18"/>
              <w:szCs w:val="18"/>
            </w:rPr>
            <w:t>ΓΡΑΦΕΙΟ ΤΥΠΟΥ</w:t>
          </w:r>
        </w:p>
      </w:tc>
    </w:tr>
  </w:tbl>
  <w:p w14:paraId="391457EC" w14:textId="4570BB28" w:rsidR="00432FDC" w:rsidRDefault="00432FDC" w:rsidP="005314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918F9"/>
    <w:multiLevelType w:val="hybridMultilevel"/>
    <w:tmpl w:val="48EAC0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36"/>
    <w:rsid w:val="000A4439"/>
    <w:rsid w:val="000C5848"/>
    <w:rsid w:val="00127DD7"/>
    <w:rsid w:val="00132F87"/>
    <w:rsid w:val="00241D16"/>
    <w:rsid w:val="002A48FB"/>
    <w:rsid w:val="002C4451"/>
    <w:rsid w:val="003C7E16"/>
    <w:rsid w:val="00432FDC"/>
    <w:rsid w:val="00433130"/>
    <w:rsid w:val="004F0D18"/>
    <w:rsid w:val="005314C7"/>
    <w:rsid w:val="00560536"/>
    <w:rsid w:val="005D09D7"/>
    <w:rsid w:val="00696351"/>
    <w:rsid w:val="006A6385"/>
    <w:rsid w:val="007479A3"/>
    <w:rsid w:val="00965394"/>
    <w:rsid w:val="00AD73C0"/>
    <w:rsid w:val="00AE0AAE"/>
    <w:rsid w:val="00B42BC9"/>
    <w:rsid w:val="00B645E0"/>
    <w:rsid w:val="00B70EE4"/>
    <w:rsid w:val="00B72D2F"/>
    <w:rsid w:val="00C37EF5"/>
    <w:rsid w:val="00C6695E"/>
    <w:rsid w:val="00CC66F5"/>
    <w:rsid w:val="00E53006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E359"/>
  <w15:chartTrackingRefBased/>
  <w15:docId w15:val="{D94C0206-0DEB-47B4-A206-634A814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32FDC"/>
  </w:style>
  <w:style w:type="paragraph" w:styleId="a5">
    <w:name w:val="footer"/>
    <w:basedOn w:val="a"/>
    <w:link w:val="Char0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32FDC"/>
  </w:style>
  <w:style w:type="character" w:styleId="-">
    <w:name w:val="Hyperlink"/>
    <w:basedOn w:val="a0"/>
    <w:rsid w:val="00432F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7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Kloufetos</dc:creator>
  <cp:keywords/>
  <dc:description/>
  <cp:lastModifiedBy>Kostas Kloufetos</cp:lastModifiedBy>
  <cp:revision>2</cp:revision>
  <cp:lastPrinted>2026-02-04T05:46:00Z</cp:lastPrinted>
  <dcterms:created xsi:type="dcterms:W3CDTF">2026-02-05T06:35:00Z</dcterms:created>
  <dcterms:modified xsi:type="dcterms:W3CDTF">2026-02-05T06:35:00Z</dcterms:modified>
</cp:coreProperties>
</file>